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459AE2D0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03B9312A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FE34CA">
        <w:rPr>
          <w:color w:val="000000"/>
          <w:sz w:val="23"/>
          <w:szCs w:val="23"/>
        </w:rPr>
        <w:t>Transporto kompetencijų agentūros</w:t>
      </w:r>
      <w:r>
        <w:rPr>
          <w:color w:val="000000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D45B55">
        <w:rPr>
          <w:color w:val="000000"/>
          <w:sz w:val="23"/>
          <w:szCs w:val="23"/>
        </w:rPr>
        <w:t>„</w:t>
      </w:r>
      <w:r w:rsidR="00627DF9">
        <w:rPr>
          <w:color w:val="000000"/>
          <w:sz w:val="23"/>
          <w:szCs w:val="23"/>
        </w:rPr>
        <w:t>Keleivi</w:t>
      </w:r>
      <w:r w:rsidR="00071A33">
        <w:rPr>
          <w:color w:val="000000"/>
          <w:sz w:val="23"/>
          <w:szCs w:val="23"/>
        </w:rPr>
        <w:t>niai elektromobiliai</w:t>
      </w:r>
      <w:r w:rsidRPr="00D45B55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</w:t>
      </w:r>
      <w:r>
        <w:rPr>
          <w:sz w:val="23"/>
          <w:szCs w:val="23"/>
        </w:rPr>
        <w:lastRenderedPageBreak/>
        <w:t xml:space="preserve">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71A33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627DF9"/>
    <w:rsid w:val="006F17C4"/>
    <w:rsid w:val="00707B70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45B55"/>
    <w:rsid w:val="00D50246"/>
    <w:rsid w:val="00D92341"/>
    <w:rsid w:val="00EB5651"/>
    <w:rsid w:val="00EE3DA4"/>
    <w:rsid w:val="00F83A1B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13</cp:revision>
  <dcterms:created xsi:type="dcterms:W3CDTF">2023-05-09T13:06:00Z</dcterms:created>
  <dcterms:modified xsi:type="dcterms:W3CDTF">2026-02-22T15:52:00Z</dcterms:modified>
</cp:coreProperties>
</file>